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jc w:val="center"/>
        <w:textAlignment w:val="auto"/>
        <w:rPr>
          <w:rFonts w:hint="eastAsia" w:ascii="仿宋" w:hAnsi="仿宋" w:eastAsia="仿宋" w:cs="仿宋"/>
          <w:b/>
          <w:color w:val="17418E"/>
          <w:sz w:val="36"/>
          <w:szCs w:val="36"/>
        </w:rPr>
      </w:pPr>
      <w:r>
        <w:rPr>
          <w:rFonts w:hint="eastAsia" w:ascii="仿宋" w:hAnsi="仿宋" w:eastAsia="仿宋" w:cs="仿宋"/>
          <w:b/>
          <w:color w:val="17418E"/>
          <w:kern w:val="0"/>
          <w:sz w:val="36"/>
          <w:szCs w:val="36"/>
          <w:lang w:val="en-US" w:eastAsia="zh-CN" w:bidi="ar"/>
        </w:rPr>
        <w:t xml:space="preserve">非法证券期货活动典型案例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 w:hAnsi="仿宋" w:eastAsia="仿宋" w:cs="仿宋"/>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案例一：轻信“牛股师”损失惨重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案情摘要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赵某自封资深的“牛股师”、“私募王牌操盘手”，宣称曾在多家知名证券公司工作，在多家网站博客张贴股票账户截图炫耀其操作的股票均有盈利，并自我吹嘘其通过内部渠道获取翻倍牛股的投资信息，以诱导投资者与其联系。赵某招兵买马，指示员工通过</w:t>
      </w:r>
      <w:r>
        <w:rPr>
          <w:rFonts w:hint="eastAsia" w:ascii="仿宋" w:hAnsi="仿宋" w:eastAsia="仿宋" w:cs="仿宋"/>
          <w:color w:val="000000"/>
          <w:sz w:val="28"/>
          <w:szCs w:val="28"/>
          <w:lang w:val="en-US"/>
        </w:rPr>
        <w:t>QQ</w:t>
      </w:r>
      <w:r>
        <w:rPr>
          <w:rFonts w:hint="eastAsia" w:ascii="仿宋" w:hAnsi="仿宋" w:eastAsia="仿宋" w:cs="仿宋"/>
          <w:color w:val="000000"/>
          <w:sz w:val="28"/>
          <w:szCs w:val="28"/>
        </w:rPr>
        <w:t>群、手机短信、售卖股票软件等方式指导投资者买卖股票，以“指导费、咨询费、服务费、会费”等名义收取投资者</w:t>
      </w:r>
      <w:r>
        <w:rPr>
          <w:rFonts w:hint="eastAsia" w:ascii="仿宋" w:hAnsi="仿宋" w:eastAsia="仿宋" w:cs="仿宋"/>
          <w:color w:val="000000"/>
          <w:sz w:val="28"/>
          <w:szCs w:val="28"/>
          <w:lang w:val="en-US"/>
        </w:rPr>
        <w:t>800</w:t>
      </w:r>
      <w:r>
        <w:rPr>
          <w:rFonts w:hint="eastAsia" w:ascii="仿宋" w:hAnsi="仿宋" w:eastAsia="仿宋" w:cs="仿宋"/>
          <w:color w:val="000000"/>
          <w:sz w:val="28"/>
          <w:szCs w:val="28"/>
        </w:rPr>
        <w:t>余万元，投资者亏损严重。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rPr>
        <w:t>2013</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rPr>
        <w:t>5</w:t>
      </w:r>
      <w:r>
        <w:rPr>
          <w:rFonts w:hint="eastAsia" w:ascii="仿宋" w:hAnsi="仿宋" w:eastAsia="仿宋" w:cs="仿宋"/>
          <w:color w:val="000000"/>
          <w:sz w:val="28"/>
          <w:szCs w:val="28"/>
        </w:rPr>
        <w:t>月，投资者向当地证监局举报，该局联合公安机关对赵某非法经营案进行了查处。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风险提示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近期随着股市火爆，非法证券咨询又开始改头换面，以</w:t>
      </w:r>
      <w:r>
        <w:rPr>
          <w:rFonts w:hint="eastAsia" w:ascii="仿宋" w:hAnsi="仿宋" w:eastAsia="仿宋" w:cs="仿宋"/>
          <w:color w:val="000000"/>
          <w:sz w:val="28"/>
          <w:szCs w:val="28"/>
          <w:lang w:val="en-US"/>
        </w:rPr>
        <w:t>QQ</w:t>
      </w:r>
      <w:r>
        <w:rPr>
          <w:rFonts w:hint="eastAsia" w:ascii="仿宋" w:hAnsi="仿宋" w:eastAsia="仿宋" w:cs="仿宋"/>
          <w:color w:val="000000"/>
          <w:sz w:val="28"/>
          <w:szCs w:val="28"/>
        </w:rPr>
        <w:t>群、微信群、手机短信、股票软件等形式群发股票买卖信息，并信誓旦旦承诺包赚不赔。投资者一定要擦亮眼睛，通过在中国证券业协会网站核实公司及人员是否有证券投资咨询资格、核实公司地址是否真实、收款账户是否是公司账户等方式增强识别能力，维护自身合法权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color w:val="000000"/>
          <w:sz w:val="28"/>
          <w:szCs w:val="28"/>
        </w:rPr>
        <w:t>案例二：迷信“消息”股深陷骗局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案情摘要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rPr>
        <w:t>2010</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rPr>
        <w:t>3</w:t>
      </w:r>
      <w:r>
        <w:rPr>
          <w:rFonts w:hint="eastAsia" w:ascii="仿宋" w:hAnsi="仿宋" w:eastAsia="仿宋" w:cs="仿宋"/>
          <w:color w:val="000000"/>
          <w:sz w:val="28"/>
          <w:szCs w:val="28"/>
        </w:rPr>
        <w:t>月起，以田某某、刘某某为首的犯罪团伙先后在多个城市注册成立“某某网络科技有限公司”等</w:t>
      </w:r>
      <w:r>
        <w:rPr>
          <w:rFonts w:hint="eastAsia" w:ascii="仿宋" w:hAnsi="仿宋" w:eastAsia="仿宋" w:cs="仿宋"/>
          <w:color w:val="000000"/>
          <w:sz w:val="28"/>
          <w:szCs w:val="28"/>
          <w:lang w:val="en-US"/>
        </w:rPr>
        <w:t>9</w:t>
      </w:r>
      <w:r>
        <w:rPr>
          <w:rFonts w:hint="eastAsia" w:ascii="仿宋" w:hAnsi="仿宋" w:eastAsia="仿宋" w:cs="仿宋"/>
          <w:color w:val="000000"/>
          <w:sz w:val="28"/>
          <w:szCs w:val="28"/>
        </w:rPr>
        <w:t>家公司，招聘员工超过</w:t>
      </w:r>
      <w:r>
        <w:rPr>
          <w:rFonts w:hint="eastAsia" w:ascii="仿宋" w:hAnsi="仿宋" w:eastAsia="仿宋" w:cs="仿宋"/>
          <w:color w:val="000000"/>
          <w:sz w:val="28"/>
          <w:szCs w:val="28"/>
          <w:lang w:val="en-US"/>
        </w:rPr>
        <w:t>200</w:t>
      </w:r>
      <w:r>
        <w:rPr>
          <w:rFonts w:hint="eastAsia" w:ascii="仿宋" w:hAnsi="仿宋" w:eastAsia="仿宋" w:cs="仿宋"/>
          <w:color w:val="000000"/>
          <w:sz w:val="28"/>
          <w:szCs w:val="28"/>
        </w:rPr>
        <w:t>人，以销售炒股软件为幌子，通过</w:t>
      </w:r>
      <w:r>
        <w:rPr>
          <w:rFonts w:hint="eastAsia" w:ascii="仿宋" w:hAnsi="仿宋" w:eastAsia="仿宋" w:cs="仿宋"/>
          <w:color w:val="000000"/>
          <w:sz w:val="28"/>
          <w:szCs w:val="28"/>
          <w:lang w:val="en-US"/>
        </w:rPr>
        <w:t>QQ</w:t>
      </w:r>
      <w:r>
        <w:rPr>
          <w:rFonts w:hint="eastAsia" w:ascii="仿宋" w:hAnsi="仿宋" w:eastAsia="仿宋" w:cs="仿宋"/>
          <w:color w:val="000000"/>
          <w:sz w:val="28"/>
          <w:szCs w:val="28"/>
        </w:rPr>
        <w:t>群、飞信等聊天工具，大量发布股票交割单电脑截图等虚假信息，以推荐牛股、提供内幕信息、与私募基金合作获取高额收益为诱饵，向投资者非法荐股，从事非法证券投资咨询活动，骗取全国各地投资者钱财。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rPr>
        <w:t>2013</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rPr>
        <w:t>5</w:t>
      </w:r>
      <w:r>
        <w:rPr>
          <w:rFonts w:hint="eastAsia" w:ascii="仿宋" w:hAnsi="仿宋" w:eastAsia="仿宋" w:cs="仿宋"/>
          <w:color w:val="000000"/>
          <w:sz w:val="28"/>
          <w:szCs w:val="28"/>
        </w:rPr>
        <w:t>月，经过周密调查，当地证监局联合公安机关一举查处某某网络科技有限公司等</w:t>
      </w:r>
      <w:r>
        <w:rPr>
          <w:rFonts w:hint="eastAsia" w:ascii="仿宋" w:hAnsi="仿宋" w:eastAsia="仿宋" w:cs="仿宋"/>
          <w:color w:val="000000"/>
          <w:sz w:val="28"/>
          <w:szCs w:val="28"/>
          <w:lang w:val="en-US"/>
        </w:rPr>
        <w:t>5</w:t>
      </w:r>
      <w:r>
        <w:rPr>
          <w:rFonts w:hint="eastAsia" w:ascii="仿宋" w:hAnsi="仿宋" w:eastAsia="仿宋" w:cs="仿宋"/>
          <w:color w:val="000000"/>
          <w:sz w:val="28"/>
          <w:szCs w:val="28"/>
        </w:rPr>
        <w:t>家非法证券投资咨询机构，抓捕</w:t>
      </w:r>
      <w:r>
        <w:rPr>
          <w:rFonts w:hint="eastAsia" w:ascii="仿宋" w:hAnsi="仿宋" w:eastAsia="仿宋" w:cs="仿宋"/>
          <w:color w:val="000000"/>
          <w:sz w:val="28"/>
          <w:szCs w:val="28"/>
          <w:lang w:val="en-US"/>
        </w:rPr>
        <w:t>18</w:t>
      </w:r>
      <w:r>
        <w:rPr>
          <w:rFonts w:hint="eastAsia" w:ascii="仿宋" w:hAnsi="仿宋" w:eastAsia="仿宋" w:cs="仿宋"/>
          <w:color w:val="000000"/>
          <w:sz w:val="28"/>
          <w:szCs w:val="28"/>
        </w:rPr>
        <w:t>名犯罪嫌疑人。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rPr>
        <w:t>2014</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rPr>
        <w:t>6</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rPr>
        <w:t>19</w:t>
      </w:r>
      <w:r>
        <w:rPr>
          <w:rFonts w:hint="eastAsia" w:ascii="仿宋" w:hAnsi="仿宋" w:eastAsia="仿宋" w:cs="仿宋"/>
          <w:color w:val="000000"/>
          <w:sz w:val="28"/>
          <w:szCs w:val="28"/>
        </w:rPr>
        <w:t>日，当地人民法院对某某网络科技有限公司非法经营案进行判决，分别判决田某某、刘某某等</w:t>
      </w:r>
      <w:r>
        <w:rPr>
          <w:rFonts w:hint="eastAsia" w:ascii="仿宋" w:hAnsi="仿宋" w:eastAsia="仿宋" w:cs="仿宋"/>
          <w:color w:val="000000"/>
          <w:sz w:val="28"/>
          <w:szCs w:val="28"/>
          <w:lang w:val="en-US"/>
        </w:rPr>
        <w:t>15</w:t>
      </w:r>
      <w:r>
        <w:rPr>
          <w:rFonts w:hint="eastAsia" w:ascii="仿宋" w:hAnsi="仿宋" w:eastAsia="仿宋" w:cs="仿宋"/>
          <w:color w:val="000000"/>
          <w:sz w:val="28"/>
          <w:szCs w:val="28"/>
        </w:rPr>
        <w:t>人非法经营罪，判处有期徒刑</w:t>
      </w:r>
      <w:r>
        <w:rPr>
          <w:rFonts w:hint="eastAsia" w:ascii="仿宋" w:hAnsi="仿宋" w:eastAsia="仿宋" w:cs="仿宋"/>
          <w:color w:val="000000"/>
          <w:sz w:val="28"/>
          <w:szCs w:val="28"/>
          <w:lang w:val="en-US"/>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rPr>
        <w:t>3</w:t>
      </w:r>
      <w:r>
        <w:rPr>
          <w:rFonts w:hint="eastAsia" w:ascii="仿宋" w:hAnsi="仿宋" w:eastAsia="仿宋" w:cs="仿宋"/>
          <w:color w:val="000000"/>
          <w:sz w:val="28"/>
          <w:szCs w:val="28"/>
        </w:rPr>
        <w:t>个月至</w:t>
      </w:r>
      <w:r>
        <w:rPr>
          <w:rFonts w:hint="eastAsia" w:ascii="仿宋" w:hAnsi="仿宋" w:eastAsia="仿宋" w:cs="仿宋"/>
          <w:color w:val="000000"/>
          <w:sz w:val="28"/>
          <w:szCs w:val="28"/>
          <w:lang w:val="en-US"/>
        </w:rPr>
        <w:t>2</w:t>
      </w:r>
      <w:r>
        <w:rPr>
          <w:rFonts w:hint="eastAsia" w:ascii="仿宋" w:hAnsi="仿宋" w:eastAsia="仿宋" w:cs="仿宋"/>
          <w:color w:val="000000"/>
          <w:sz w:val="28"/>
          <w:szCs w:val="28"/>
        </w:rPr>
        <w:t>年，并处罚金</w:t>
      </w:r>
      <w:r>
        <w:rPr>
          <w:rFonts w:hint="eastAsia" w:ascii="仿宋" w:hAnsi="仿宋" w:eastAsia="仿宋" w:cs="仿宋"/>
          <w:color w:val="000000"/>
          <w:sz w:val="28"/>
          <w:szCs w:val="28"/>
          <w:lang w:val="en-US"/>
        </w:rPr>
        <w:t>2</w:t>
      </w:r>
      <w:r>
        <w:rPr>
          <w:rFonts w:hint="eastAsia" w:ascii="仿宋" w:hAnsi="仿宋" w:eastAsia="仿宋" w:cs="仿宋"/>
          <w:color w:val="000000"/>
          <w:sz w:val="28"/>
          <w:szCs w:val="28"/>
        </w:rPr>
        <w:t>万元至</w:t>
      </w:r>
      <w:r>
        <w:rPr>
          <w:rFonts w:hint="eastAsia" w:ascii="仿宋" w:hAnsi="仿宋" w:eastAsia="仿宋" w:cs="仿宋"/>
          <w:color w:val="000000"/>
          <w:sz w:val="28"/>
          <w:szCs w:val="28"/>
          <w:lang w:val="en-US"/>
        </w:rPr>
        <w:t>50</w:t>
      </w:r>
      <w:r>
        <w:rPr>
          <w:rFonts w:hint="eastAsia" w:ascii="仿宋" w:hAnsi="仿宋" w:eastAsia="仿宋" w:cs="仿宋"/>
          <w:color w:val="000000"/>
          <w:sz w:val="28"/>
          <w:szCs w:val="28"/>
        </w:rPr>
        <w:t>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风险提示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从事证券相关业务的机构，须经中国证监会批准获得相关业务资格，证券从业人员须通过所在机构向中国证券业协会申请执业资格方可上岗。合法的证券经营机构在开展业务活动中一般使用对公账户，请投资者切勿向个人账户汇款，并自觉远离提供所谓“内幕股”的非法机构，摒弃“一夜暴富”观念，保持理性投资心态，切记“天上不会掉馅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color w:val="000000"/>
          <w:sz w:val="28"/>
          <w:szCs w:val="28"/>
        </w:rPr>
        <w:t>案例三：非法代客理财害人不浅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案情摘要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王某等人借用经过工商登记注册的公司外衣，通过电话、互联网、短信等营销方式，以高额投资回报为诱饵，骗取投资者投资咨询服务费。该公司主要通过三招吸引投资者。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一是形象包装。该公司特意租赁了一处高档写字楼，设立了一个功能强大的公司网站，内容覆盖股票、基金、期货等主要投资领域，可以免费由公司的“名牌分析师”提供股票诊断服务。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二是“话术”诱惑。该公司专门培训了一批巧舌如簧的员工，以极富煽动性的语言，信誓旦旦的保证等多种“话术”手段招揽客户。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三是协议解虑。该公司通过与客户签订《委托理财协议》或《资产管理协议书》的形式，骗取客户的信任，轻而易举地获取了其股票账号和密码，进而全权代理其买卖股票，并根据协议收取资产管理费（客户股票账户资产额的</w:t>
      </w:r>
      <w:r>
        <w:rPr>
          <w:rFonts w:hint="eastAsia" w:ascii="仿宋" w:hAnsi="仿宋" w:eastAsia="仿宋" w:cs="仿宋"/>
          <w:color w:val="000000"/>
          <w:sz w:val="28"/>
          <w:szCs w:val="28"/>
          <w:lang w:val="en-US"/>
        </w:rPr>
        <w:t>1%</w:t>
      </w:r>
      <w:r>
        <w:rPr>
          <w:rFonts w:hint="eastAsia" w:ascii="仿宋" w:hAnsi="仿宋" w:eastAsia="仿宋" w:cs="仿宋"/>
          <w:color w:val="000000"/>
          <w:sz w:val="28"/>
          <w:szCs w:val="28"/>
        </w:rPr>
        <w:t>至</w:t>
      </w:r>
      <w:r>
        <w:rPr>
          <w:rFonts w:hint="eastAsia" w:ascii="仿宋" w:hAnsi="仿宋" w:eastAsia="仿宋" w:cs="仿宋"/>
          <w:color w:val="000000"/>
          <w:sz w:val="28"/>
          <w:szCs w:val="28"/>
          <w:lang w:val="en-US"/>
        </w:rPr>
        <w:t>10%</w:t>
      </w:r>
      <w:r>
        <w:rPr>
          <w:rFonts w:hint="eastAsia" w:ascii="仿宋" w:hAnsi="仿宋" w:eastAsia="仿宋" w:cs="仿宋"/>
          <w:color w:val="000000"/>
          <w:sz w:val="28"/>
          <w:szCs w:val="28"/>
        </w:rPr>
        <w:t>）和盈利分成收入（客户股票账户盈利部分的</w:t>
      </w:r>
      <w:r>
        <w:rPr>
          <w:rFonts w:hint="eastAsia" w:ascii="仿宋" w:hAnsi="仿宋" w:eastAsia="仿宋" w:cs="仿宋"/>
          <w:color w:val="000000"/>
          <w:sz w:val="28"/>
          <w:szCs w:val="28"/>
          <w:lang w:val="en-US"/>
        </w:rPr>
        <w:t>20%</w:t>
      </w:r>
      <w:r>
        <w:rPr>
          <w:rFonts w:hint="eastAsia" w:ascii="仿宋" w:hAnsi="仿宋" w:eastAsia="仿宋" w:cs="仿宋"/>
          <w:color w:val="000000"/>
          <w:sz w:val="28"/>
          <w:szCs w:val="28"/>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案发时，该公司代为操盘的资金规模达</w:t>
      </w:r>
      <w:r>
        <w:rPr>
          <w:rFonts w:hint="eastAsia" w:ascii="仿宋" w:hAnsi="仿宋" w:eastAsia="仿宋" w:cs="仿宋"/>
          <w:color w:val="000000"/>
          <w:sz w:val="28"/>
          <w:szCs w:val="28"/>
          <w:lang w:val="en-US"/>
        </w:rPr>
        <w:t>11,000</w:t>
      </w:r>
      <w:r>
        <w:rPr>
          <w:rFonts w:hint="eastAsia" w:ascii="仿宋" w:hAnsi="仿宋" w:eastAsia="仿宋" w:cs="仿宋"/>
          <w:color w:val="000000"/>
          <w:sz w:val="28"/>
          <w:szCs w:val="28"/>
        </w:rPr>
        <w:t>多万元，非法获利近</w:t>
      </w:r>
      <w:r>
        <w:rPr>
          <w:rFonts w:hint="eastAsia" w:ascii="仿宋" w:hAnsi="仿宋" w:eastAsia="仿宋" w:cs="仿宋"/>
          <w:color w:val="000000"/>
          <w:sz w:val="28"/>
          <w:szCs w:val="28"/>
          <w:lang w:val="en-US"/>
        </w:rPr>
        <w:t>1,900</w:t>
      </w:r>
      <w:r>
        <w:rPr>
          <w:rFonts w:hint="eastAsia" w:ascii="仿宋" w:hAnsi="仿宋" w:eastAsia="仿宋" w:cs="仿宋"/>
          <w:color w:val="000000"/>
          <w:sz w:val="28"/>
          <w:szCs w:val="28"/>
        </w:rPr>
        <w:t>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风险提示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非法代客理财是违法行为，投资者如参与其中，相关利益不受法律保护，因此，投资者在证券投资过程中一定要认清非法代客理财的本质和危害，自觉养成良好的投资理财习惯，树立正确的投资理念，增强风险自担意识，提高风险识别能力，避免落入非法代客理财的陷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color w:val="000000"/>
          <w:sz w:val="28"/>
          <w:szCs w:val="28"/>
        </w:rPr>
        <w:t>案例四：远离非法“白银现货”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案情摘要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rPr>
        <w:t>2013</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rPr>
        <w:t>11</w:t>
      </w:r>
      <w:r>
        <w:rPr>
          <w:rFonts w:hint="eastAsia" w:ascii="仿宋" w:hAnsi="仿宋" w:eastAsia="仿宋" w:cs="仿宋"/>
          <w:color w:val="000000"/>
          <w:sz w:val="28"/>
          <w:szCs w:val="28"/>
        </w:rPr>
        <w:t>月至</w:t>
      </w:r>
      <w:r>
        <w:rPr>
          <w:rFonts w:hint="eastAsia" w:ascii="仿宋" w:hAnsi="仿宋" w:eastAsia="仿宋" w:cs="仿宋"/>
          <w:color w:val="000000"/>
          <w:sz w:val="28"/>
          <w:szCs w:val="28"/>
          <w:lang w:val="en-US"/>
        </w:rPr>
        <w:t>2014</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rPr>
        <w:t>8</w:t>
      </w:r>
      <w:r>
        <w:rPr>
          <w:rFonts w:hint="eastAsia" w:ascii="仿宋" w:hAnsi="仿宋" w:eastAsia="仿宋" w:cs="仿宋"/>
          <w:color w:val="000000"/>
          <w:sz w:val="28"/>
          <w:szCs w:val="28"/>
        </w:rPr>
        <w:t>月，某电子商务公司通过</w:t>
      </w:r>
      <w:r>
        <w:rPr>
          <w:rFonts w:hint="eastAsia" w:ascii="仿宋" w:hAnsi="仿宋" w:eastAsia="仿宋" w:cs="仿宋"/>
          <w:color w:val="000000"/>
          <w:sz w:val="28"/>
          <w:szCs w:val="28"/>
          <w:lang w:val="en-US"/>
        </w:rPr>
        <w:t>QQ</w:t>
      </w:r>
      <w:r>
        <w:rPr>
          <w:rFonts w:hint="eastAsia" w:ascii="仿宋" w:hAnsi="仿宋" w:eastAsia="仿宋" w:cs="仿宋"/>
          <w:color w:val="000000"/>
          <w:sz w:val="28"/>
          <w:szCs w:val="28"/>
        </w:rPr>
        <w:t>等方式在网上招揽客户，利用该公司设立的网上集中交易平台，诱骗投资者参与所谓的白银现货交易。投资者上当后，该公司再谎称能提供专业指导，骗取投资者账号密码，擅自操作投资者账户，通过不断刷单赚取投资者高额交易手续费、仓席费等费用；同时，该公司操控集中交易平台，与客户对赌，侵占客户资产，给投资者造成巨大损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color w:val="000000"/>
          <w:sz w:val="28"/>
          <w:szCs w:val="28"/>
          <w:lang w:val="en-US"/>
        </w:rPr>
        <w:t>2014</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rPr>
        <w:t>7</w:t>
      </w:r>
      <w:r>
        <w:rPr>
          <w:rFonts w:hint="eastAsia" w:ascii="仿宋" w:hAnsi="仿宋" w:eastAsia="仿宋" w:cs="仿宋"/>
          <w:color w:val="000000"/>
          <w:sz w:val="28"/>
          <w:szCs w:val="28"/>
        </w:rPr>
        <w:t>月，受害人向公安机关报案。日前，检察机关对该公司相关人员以涉嫌诈骗罪向人民法院提起公诉。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r>
        <w:rPr>
          <w:rFonts w:hint="eastAsia" w:ascii="仿宋" w:hAnsi="仿宋" w:eastAsia="仿宋" w:cs="仿宋"/>
          <w:b/>
          <w:color w:val="000000"/>
          <w:sz w:val="28"/>
          <w:szCs w:val="28"/>
        </w:rPr>
        <w:t>风险提示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不法分子往往以高收益为诱饵，说白银交易“投资小、收益大”，只要跟着“老师”做，就可“收益翻番”，诱导投资者参与白银交易，诈骗投资者钱财。根据国家有关规定，除国务院金融监管部门批准的交易所之外，其他任何交易场所均不得采取集中竞价、电子撮合、连续交易等交易方式从事商品或权益交易，也不得采用集中方式进行标准化合约交易。投资者应当高度警惕以“白银”等贵金属为名义，采取集中竞价、连续交易等违法交易方式的交易活动，谨防上当受骗。如发现有人通过劝诱投资者参与白银交易骗取钱财的，可向当地公安机关报案，以免造成损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jc w:val="both"/>
        <w:textAlignment w:val="auto"/>
        <w:rPr>
          <w:rFonts w:hint="eastAsia" w:ascii="仿宋" w:hAnsi="仿宋" w:eastAsia="仿宋" w:cs="仿宋"/>
          <w:sz w:val="28"/>
          <w:szCs w:val="28"/>
        </w:rPr>
      </w:pPr>
      <w:r>
        <w:rPr>
          <w:rFonts w:hint="eastAsia" w:ascii="仿宋" w:hAnsi="仿宋" w:eastAsia="仿宋" w:cs="仿宋"/>
          <w:color w:val="000000"/>
          <w:sz w:val="28"/>
          <w:szCs w:val="28"/>
        </w:rPr>
        <w:t>　　</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vanish/>
          <w:sz w:val="28"/>
          <w:szCs w:val="28"/>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53BA7"/>
    <w:rsid w:val="204F27D4"/>
    <w:rsid w:val="59E55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 w:type="character" w:customStyle="1" w:styleId="7">
    <w:name w:val="disabled"/>
    <w:basedOn w:val="4"/>
    <w:uiPriority w:val="0"/>
    <w:rPr>
      <w:color w:val="DDDDDD"/>
      <w:bdr w:val="single" w:color="EEEEEE" w:sz="6" w:space="0"/>
    </w:rPr>
  </w:style>
  <w:style w:type="character" w:customStyle="1" w:styleId="8">
    <w:name w:val="current"/>
    <w:basedOn w:val="4"/>
    <w:uiPriority w:val="0"/>
    <w:rPr>
      <w:b/>
      <w:color w:val="FFFFFF"/>
      <w:bdr w:val="single" w:color="000099" w:sz="6" w:space="0"/>
      <w:shd w:val="clear" w:fill="000099"/>
    </w:rPr>
  </w:style>
  <w:style w:type="character" w:customStyle="1" w:styleId="9">
    <w:name w:val="lan121"/>
    <w:basedOn w:val="4"/>
    <w:uiPriority w:val="0"/>
    <w:rPr>
      <w:color w:val="1E62A8"/>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2021-05-11T02:41:00Z</dcterms:created>
  <dc:creator>lenovo1</dc:creator>
  <cp:lastModifiedBy>柯馨</cp:lastModifiedBy>
  <dcterms:modified xsi:type="dcterms:W3CDTF">2021-05-11T03:07:21Z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